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D0" w:rsidRPr="008251AB" w:rsidRDefault="008F2DD0" w:rsidP="008F2DD0">
      <w:pPr>
        <w:jc w:val="both"/>
        <w:rPr>
          <w:rFonts w:ascii="Arial" w:hAnsi="Arial" w:cs="Arial"/>
          <w:color w:val="00B050"/>
        </w:rPr>
      </w:pPr>
      <w:r w:rsidRPr="008251AB">
        <w:rPr>
          <w:rFonts w:ascii="Arial" w:hAnsi="Arial" w:cs="Arial"/>
          <w:noProof/>
          <w:lang w:eastAsia="fr-FR"/>
        </w:rPr>
        <mc:AlternateContent>
          <mc:Choice Requires="wps">
            <w:drawing>
              <wp:anchor distT="0" distB="0" distL="114300" distR="114300" simplePos="0" relativeHeight="251662336" behindDoc="0" locked="0" layoutInCell="1" allowOverlap="1" wp14:anchorId="27FDDAAF" wp14:editId="50BB3C0C">
                <wp:simplePos x="0" y="0"/>
                <wp:positionH relativeFrom="column">
                  <wp:posOffset>6985</wp:posOffset>
                </wp:positionH>
                <wp:positionV relativeFrom="paragraph">
                  <wp:posOffset>9525</wp:posOffset>
                </wp:positionV>
                <wp:extent cx="6208395" cy="1209675"/>
                <wp:effectExtent l="6985" t="9525" r="1397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1209675"/>
                        </a:xfrm>
                        <a:prstGeom prst="rect">
                          <a:avLst/>
                        </a:prstGeom>
                        <a:noFill/>
                        <a:ln w="3175">
                          <a:solidFill>
                            <a:srgbClr val="DA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764" w:rsidRDefault="008F5453" w:rsidP="008F2DD0">
                            <w:pPr>
                              <w:jc w:val="center"/>
                            </w:pPr>
                            <w:r>
                              <w:rPr>
                                <w:noProof/>
                                <w:sz w:val="20"/>
                                <w:szCs w:val="20"/>
                                <w:lang w:eastAsia="fr-FR"/>
                              </w:rPr>
                              <w:drawing>
                                <wp:inline distT="0" distB="0" distL="0" distR="0" wp14:anchorId="7927AFD9" wp14:editId="02921F9B">
                                  <wp:extent cx="4845050" cy="748030"/>
                                  <wp:effectExtent l="0" t="0" r="0" b="0"/>
                                  <wp:docPr id="4" name="Image 4" descr="Logo_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hi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5050" cy="748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5pt;margin-top:.75pt;width:488.8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UXiQIAABUFAAAOAAAAZHJzL2Uyb0RvYy54bWysVE1v2zAMvQ/YfxB0T/1RN02MOkUWJ8OA&#10;7gPodtlNseRYmCxpkhK7G/bfR8lOmqyXYZgPtmRSj4/ko+7u+1agAzOWK1ng5CrGiMlKUS53Bf7y&#10;eTOZYWQdkZQIJVmBn5jF94vXr+46nbNUNUpQZhCASJt3usCNczqPIls1rCX2SmkmwVgr0xIHW7OL&#10;qCEdoLciSuN4GnXKUG1UxayFv+VgxIuAX9esch/r2jKHRIGBmwtvE95b/44WdyTfGaIbXo00yD+w&#10;aAmXEPQEVRJH0N7wF1Atr4yyqnZXlWojVde8YiEHyCaJ/8jmsSGahVygOFafymT/H2z14fDJIE4L&#10;nGIkSQst+gqNQpQhx3rHUOpL1Gmbg+ejBl/Xv1E9tDqka/WDqr5ZJNWqIXLHlsaormGEAsXEn4zO&#10;jg441oNsu/eKQiyydyoA9bVpff2gIgjQoVVPp/YAD1TBz2kaz67nNxhVYEvSeD69vQkxSH48ro11&#10;b5lqkV8U2ED/Azw5PFjn6ZD86OKjSbXhQgQNCIm6Al8nAOktVglOvTFszG67EgYdCKioXMbwjHEv&#10;3FruQMuCtwWeeZ9RXb4ca0lDFEe4GNbAREgPDtkBt3E1aObnPJ6vZ+tZNsnS6XqSxWU5WW5W2WS6&#10;AX7ldblalckvzzPJ8oZTyqSnetRvkv2dPsZJGpR3UvBFSvY88014XmYeXdIIVYasjt+QXdCBb/0g&#10;AtdveyiIF8dW0SdQhFHDbMJdAotGmR8YdTCXBbbf98QwjMQ7CaqaJ1nmBzlsspvbFDbm3LI9txBZ&#10;AVSBHUbDcuWG4d9rw3cNRBp0LNUSlFjzoJFnVqN+YfZCMuM94Yf7fB+8nm+zxW8AAAD//wMAUEsD&#10;BBQABgAIAAAAIQAyYZDs3AAAAAcBAAAPAAAAZHJzL2Rvd25yZXYueG1sTI/BTsMwEETvlfgHa5G4&#10;VNRpJKANcapSxIkDahv17MabOBCv09htw9+znOC0Gs1o9k2+Gl0nLjiE1pOC+SwBgVR501KjoNy/&#10;3S9AhKjJ6M4TKvjGAKviZpLrzPgrbfGyi43gEgqZVmBj7DMpQ2XR6TDzPRJ7tR+cjiyHRppBX7nc&#10;dTJNkkfpdEv8weoeNxarr93ZKXg9HUI4lOm7tZuyfmn29dR8fih1dzuun0FEHONfGH7xGR0KZjr6&#10;M5kgOtZzDvJ5AMHu8mnBQ46sl2kCssjlf/7iBwAA//8DAFBLAQItABQABgAIAAAAIQC2gziS/gAA&#10;AOEBAAATAAAAAAAAAAAAAAAAAAAAAABbQ29udGVudF9UeXBlc10ueG1sUEsBAi0AFAAGAAgAAAAh&#10;ADj9If/WAAAAlAEAAAsAAAAAAAAAAAAAAAAALwEAAF9yZWxzLy5yZWxzUEsBAi0AFAAGAAgAAAAh&#10;AA86JReJAgAAFQUAAA4AAAAAAAAAAAAAAAAALgIAAGRycy9lMm9Eb2MueG1sUEsBAi0AFAAGAAgA&#10;AAAhADJhkOzcAAAABwEAAA8AAAAAAAAAAAAAAAAA4wQAAGRycy9kb3ducmV2LnhtbFBLBQYAAAAA&#10;BAAEAPMAAADsBQAAAAA=&#10;" filled="f" strokecolor="#da0000" strokeweight=".25pt">
                <v:textbox>
                  <w:txbxContent>
                    <w:p w:rsidR="003F3764" w:rsidRDefault="008F5453" w:rsidP="008F2DD0">
                      <w:pPr>
                        <w:jc w:val="center"/>
                      </w:pPr>
                      <w:r>
                        <w:rPr>
                          <w:noProof/>
                          <w:sz w:val="20"/>
                          <w:szCs w:val="20"/>
                          <w:lang w:eastAsia="fr-FR"/>
                        </w:rPr>
                        <w:drawing>
                          <wp:inline distT="0" distB="0" distL="0" distR="0" wp14:anchorId="7927AFD9" wp14:editId="02921F9B">
                            <wp:extent cx="4845050" cy="748030"/>
                            <wp:effectExtent l="0" t="0" r="0" b="0"/>
                            <wp:docPr id="4" name="Image 4" descr="Logo_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hi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5050" cy="748030"/>
                                    </a:xfrm>
                                    <a:prstGeom prst="rect">
                                      <a:avLst/>
                                    </a:prstGeom>
                                    <a:noFill/>
                                    <a:ln>
                                      <a:noFill/>
                                    </a:ln>
                                  </pic:spPr>
                                </pic:pic>
                              </a:graphicData>
                            </a:graphic>
                          </wp:inline>
                        </w:drawing>
                      </w:r>
                    </w:p>
                  </w:txbxContent>
                </v:textbox>
              </v:shape>
            </w:pict>
          </mc:Fallback>
        </mc:AlternateContent>
      </w:r>
    </w:p>
    <w:p w:rsidR="008F2DD0" w:rsidRPr="008251AB" w:rsidRDefault="008F2DD0" w:rsidP="008F2DD0">
      <w:pPr>
        <w:jc w:val="both"/>
        <w:rPr>
          <w:rFonts w:ascii="Arial" w:hAnsi="Arial" w:cs="Arial"/>
          <w:color w:val="00B050"/>
        </w:rPr>
      </w:pPr>
    </w:p>
    <w:p w:rsidR="008F2DD0" w:rsidRPr="008251AB" w:rsidRDefault="008F2DD0" w:rsidP="008F2DD0">
      <w:pPr>
        <w:rPr>
          <w:rFonts w:ascii="Arial" w:hAnsi="Arial" w:cs="Arial"/>
          <w:b/>
          <w:color w:val="C00000"/>
        </w:rPr>
      </w:pPr>
    </w:p>
    <w:p w:rsidR="008F2DD0" w:rsidRPr="008251AB" w:rsidRDefault="00F45B74" w:rsidP="008F2DD0">
      <w:pPr>
        <w:jc w:val="center"/>
        <w:rPr>
          <w:rFonts w:ascii="Arial" w:hAnsi="Arial" w:cs="Arial"/>
          <w:color w:val="DA0000"/>
          <w:sz w:val="28"/>
          <w:szCs w:val="28"/>
        </w:rPr>
      </w:pPr>
      <w:r>
        <w:rPr>
          <w:rFonts w:ascii="Arial" w:hAnsi="Arial" w:cs="Arial"/>
          <w:color w:val="DA0000"/>
          <w:sz w:val="28"/>
          <w:szCs w:val="28"/>
        </w:rPr>
        <w:t xml:space="preserve">Géomètre - </w:t>
      </w:r>
      <w:r w:rsidR="008F2DD0" w:rsidRPr="008251AB">
        <w:rPr>
          <w:rFonts w:ascii="Arial" w:hAnsi="Arial" w:cs="Arial"/>
          <w:color w:val="DA0000"/>
          <w:sz w:val="28"/>
          <w:szCs w:val="28"/>
        </w:rPr>
        <w:t xml:space="preserve">Topographie – </w:t>
      </w:r>
      <w:r>
        <w:rPr>
          <w:rFonts w:ascii="Arial" w:hAnsi="Arial" w:cs="Arial"/>
          <w:color w:val="DA0000"/>
          <w:sz w:val="28"/>
          <w:szCs w:val="28"/>
        </w:rPr>
        <w:t>Environnement – Action foncière - Métrologie</w:t>
      </w:r>
    </w:p>
    <w:p w:rsidR="00F45B74" w:rsidRDefault="00F45B74" w:rsidP="008F5453">
      <w:pPr>
        <w:rPr>
          <w:rFonts w:ascii="Arial" w:hAnsi="Arial" w:cs="Arial"/>
          <w:b/>
        </w:rPr>
      </w:pPr>
    </w:p>
    <w:p w:rsidR="00F45B74" w:rsidRPr="00EB5E37" w:rsidRDefault="00EB5E37" w:rsidP="008F2DD0">
      <w:pPr>
        <w:jc w:val="center"/>
        <w:rPr>
          <w:rFonts w:ascii="Arial" w:hAnsi="Arial" w:cs="Arial"/>
        </w:rPr>
      </w:pPr>
      <w:r w:rsidRPr="00EB5E37">
        <w:rPr>
          <w:rFonts w:ascii="Arial" w:hAnsi="Arial" w:cs="Arial"/>
        </w:rPr>
        <w:t xml:space="preserve">Avec </w:t>
      </w:r>
      <w:r w:rsidRPr="00EB5E37">
        <w:rPr>
          <w:rFonts w:ascii="Arial" w:hAnsi="Arial" w:cs="Arial"/>
          <w:bCs/>
        </w:rPr>
        <w:t>65 ans d’activité</w:t>
      </w:r>
      <w:r w:rsidRPr="00EB5E37">
        <w:rPr>
          <w:rFonts w:ascii="Arial" w:hAnsi="Arial" w:cs="Arial"/>
        </w:rPr>
        <w:t xml:space="preserve"> en aménagement du territoire et mesures sur site, le Groupe Degaud est aujourd’hui </w:t>
      </w:r>
      <w:r w:rsidRPr="00EB5E37">
        <w:rPr>
          <w:rFonts w:ascii="Arial" w:hAnsi="Arial" w:cs="Arial"/>
          <w:bCs/>
        </w:rPr>
        <w:t>leader en Rhône-Alpes</w:t>
      </w:r>
      <w:r w:rsidRPr="00EB5E37">
        <w:rPr>
          <w:rFonts w:ascii="Arial" w:hAnsi="Arial" w:cs="Arial"/>
        </w:rPr>
        <w:t xml:space="preserve"> et parmi les 20 </w:t>
      </w:r>
      <w:r w:rsidRPr="00EB5E37">
        <w:rPr>
          <w:rFonts w:ascii="Arial" w:hAnsi="Arial" w:cs="Arial"/>
          <w:bCs/>
        </w:rPr>
        <w:t>premiers au niveau national</w:t>
      </w:r>
      <w:r w:rsidRPr="00EB5E37">
        <w:rPr>
          <w:rFonts w:ascii="Arial" w:hAnsi="Arial" w:cs="Arial"/>
        </w:rPr>
        <w:t>.</w:t>
      </w:r>
      <w:r>
        <w:rPr>
          <w:rFonts w:ascii="Arial" w:hAnsi="Arial" w:cs="Arial"/>
        </w:rPr>
        <w:t xml:space="preserve"> </w:t>
      </w:r>
      <w:r w:rsidRPr="00EB5E37">
        <w:rPr>
          <w:rFonts w:ascii="Arial" w:hAnsi="Arial" w:cs="Arial"/>
        </w:rPr>
        <w:t xml:space="preserve">Forts de nos </w:t>
      </w:r>
      <w:r w:rsidRPr="00EB5E37">
        <w:rPr>
          <w:rFonts w:ascii="Arial" w:hAnsi="Arial" w:cs="Arial"/>
          <w:bCs/>
        </w:rPr>
        <w:t xml:space="preserve">130 collaborateurs, </w:t>
      </w:r>
      <w:hyperlink r:id="rId8" w:tgtFrame="_blank" w:history="1">
        <w:r w:rsidRPr="00EB5E37">
          <w:rPr>
            <w:rFonts w:ascii="Arial" w:hAnsi="Arial" w:cs="Arial"/>
            <w:bCs/>
          </w:rPr>
          <w:t>répartis sur 7 sites</w:t>
        </w:r>
      </w:hyperlink>
      <w:r w:rsidRPr="00EB5E37">
        <w:rPr>
          <w:rFonts w:ascii="Arial" w:hAnsi="Arial" w:cs="Arial"/>
        </w:rPr>
        <w:t xml:space="preserve">, nous pouvons nous déployer aisément sur l’ensemble du </w:t>
      </w:r>
      <w:r w:rsidRPr="00EB5E37">
        <w:rPr>
          <w:rFonts w:ascii="Arial" w:hAnsi="Arial" w:cs="Arial"/>
          <w:bCs/>
        </w:rPr>
        <w:t>territoire</w:t>
      </w:r>
      <w:r w:rsidRPr="00EB5E37">
        <w:rPr>
          <w:rFonts w:ascii="Arial" w:hAnsi="Arial" w:cs="Arial"/>
        </w:rPr>
        <w:t>.</w:t>
      </w:r>
    </w:p>
    <w:p w:rsidR="008F2DD0" w:rsidRPr="008251AB" w:rsidRDefault="008F2DD0" w:rsidP="008F2DD0">
      <w:pPr>
        <w:jc w:val="center"/>
        <w:rPr>
          <w:rFonts w:ascii="Arial" w:hAnsi="Arial" w:cs="Arial"/>
          <w:b/>
        </w:rPr>
      </w:pPr>
      <w:r w:rsidRPr="008251AB">
        <w:rPr>
          <w:rFonts w:ascii="Arial" w:hAnsi="Arial" w:cs="Arial"/>
          <w:b/>
        </w:rPr>
        <w:t xml:space="preserve">Vous avez envie de rejoindre </w:t>
      </w:r>
      <w:r w:rsidR="00EB5E37">
        <w:rPr>
          <w:rFonts w:ascii="Arial" w:hAnsi="Arial" w:cs="Arial"/>
          <w:b/>
        </w:rPr>
        <w:t>des</w:t>
      </w:r>
      <w:r w:rsidRPr="008251AB">
        <w:rPr>
          <w:rFonts w:ascii="Arial" w:hAnsi="Arial" w:cs="Arial"/>
          <w:b/>
        </w:rPr>
        <w:t xml:space="preserve"> équipe</w:t>
      </w:r>
      <w:r w:rsidR="00EB5E37">
        <w:rPr>
          <w:rFonts w:ascii="Arial" w:hAnsi="Arial" w:cs="Arial"/>
          <w:b/>
        </w:rPr>
        <w:t>s</w:t>
      </w:r>
      <w:r w:rsidRPr="008251AB">
        <w:rPr>
          <w:rFonts w:ascii="Arial" w:hAnsi="Arial" w:cs="Arial"/>
          <w:b/>
        </w:rPr>
        <w:t xml:space="preserve"> dynamique</w:t>
      </w:r>
      <w:r w:rsidR="00EB5E37">
        <w:rPr>
          <w:rFonts w:ascii="Arial" w:hAnsi="Arial" w:cs="Arial"/>
          <w:b/>
        </w:rPr>
        <w:t>s</w:t>
      </w:r>
      <w:r w:rsidRPr="008251AB">
        <w:rPr>
          <w:rFonts w:ascii="Arial" w:hAnsi="Arial" w:cs="Arial"/>
          <w:b/>
        </w:rPr>
        <w:t xml:space="preserve"> et conviviale</w:t>
      </w:r>
      <w:r w:rsidR="00EB5E37">
        <w:rPr>
          <w:rFonts w:ascii="Arial" w:hAnsi="Arial" w:cs="Arial"/>
          <w:b/>
        </w:rPr>
        <w:t>s</w:t>
      </w:r>
      <w:r w:rsidRPr="008251AB">
        <w:rPr>
          <w:rFonts w:ascii="Arial" w:hAnsi="Arial" w:cs="Arial"/>
          <w:b/>
        </w:rPr>
        <w:t>, et participer à la fois à des chantiers de proximité et à des projets d’envergure ?</w:t>
      </w:r>
    </w:p>
    <w:p w:rsidR="001A706D" w:rsidRPr="008734B0" w:rsidRDefault="00C72C71" w:rsidP="008734B0">
      <w:pPr>
        <w:pStyle w:val="Paragraphedeliste"/>
        <w:numPr>
          <w:ilvl w:val="0"/>
          <w:numId w:val="4"/>
        </w:numPr>
        <w:jc w:val="both"/>
        <w:rPr>
          <w:rFonts w:ascii="Arial" w:hAnsi="Arial" w:cs="Arial"/>
          <w:b/>
          <w:color w:val="000033"/>
          <w:u w:val="single"/>
        </w:rPr>
      </w:pPr>
      <w:r w:rsidRPr="008734B0">
        <w:rPr>
          <w:rFonts w:ascii="Arial" w:hAnsi="Arial" w:cs="Arial"/>
          <w:b/>
          <w:color w:val="000033"/>
          <w:u w:val="single"/>
        </w:rPr>
        <w:t>Le métier :</w:t>
      </w:r>
    </w:p>
    <w:p w:rsidR="003F3764" w:rsidRDefault="003F3764" w:rsidP="003F3764">
      <w:pPr>
        <w:jc w:val="both"/>
        <w:rPr>
          <w:rFonts w:ascii="Arial" w:hAnsi="Arial" w:cs="Arial"/>
          <w:b/>
          <w:color w:val="DA0000"/>
        </w:rPr>
      </w:pPr>
      <w:r w:rsidRPr="008251AB">
        <w:rPr>
          <w:rFonts w:ascii="Arial" w:hAnsi="Arial" w:cs="Arial"/>
        </w:rPr>
        <w:t>Au sein du métier « </w:t>
      </w:r>
      <w:r>
        <w:rPr>
          <w:rFonts w:ascii="Arial" w:hAnsi="Arial" w:cs="Arial"/>
        </w:rPr>
        <w:t>Topographie et mesure de l’existant</w:t>
      </w:r>
      <w:r w:rsidRPr="008251AB">
        <w:rPr>
          <w:rFonts w:ascii="Arial" w:hAnsi="Arial" w:cs="Arial"/>
        </w:rPr>
        <w:t> », nous recrut</w:t>
      </w:r>
      <w:r>
        <w:rPr>
          <w:rFonts w:ascii="Arial" w:hAnsi="Arial" w:cs="Arial"/>
        </w:rPr>
        <w:t>ons</w:t>
      </w:r>
      <w:r w:rsidRPr="008251AB">
        <w:rPr>
          <w:rFonts w:ascii="Arial" w:hAnsi="Arial" w:cs="Arial"/>
        </w:rPr>
        <w:t xml:space="preserve"> un(e) </w:t>
      </w:r>
      <w:r w:rsidRPr="008251AB">
        <w:rPr>
          <w:rFonts w:ascii="Arial" w:hAnsi="Arial" w:cs="Arial"/>
          <w:b/>
          <w:color w:val="DA0000"/>
        </w:rPr>
        <w:t>Ingénieur Géomètre H/F.</w:t>
      </w:r>
    </w:p>
    <w:p w:rsidR="00F45B74" w:rsidRPr="00DE798C" w:rsidRDefault="00F45B74" w:rsidP="00F45B74">
      <w:pPr>
        <w:jc w:val="both"/>
        <w:rPr>
          <w:rFonts w:ascii="Arial" w:hAnsi="Arial" w:cs="Arial"/>
        </w:rPr>
      </w:pPr>
      <w:r w:rsidRPr="00DE798C">
        <w:rPr>
          <w:rFonts w:ascii="Arial" w:hAnsi="Arial" w:cs="Arial"/>
        </w:rPr>
        <w:t>Notre activité « Relevé de bâtiments » consiste à établir des plans relatifs aux constructions (étage, façade, toiture, coupe/élévation). Les équipes de terrain et les équipes de bureau travaillent en étroite collaboration.</w:t>
      </w:r>
      <w:r>
        <w:rPr>
          <w:rFonts w:ascii="Arial" w:hAnsi="Arial" w:cs="Arial"/>
        </w:rPr>
        <w:t xml:space="preserve"> </w:t>
      </w:r>
      <w:r w:rsidRPr="00DE798C">
        <w:rPr>
          <w:rFonts w:ascii="Arial" w:hAnsi="Arial" w:cs="Arial"/>
        </w:rPr>
        <w:t>Nous traitons des nuages de points 3D haute densité</w:t>
      </w:r>
      <w:r>
        <w:rPr>
          <w:rFonts w:ascii="Arial" w:hAnsi="Arial" w:cs="Arial"/>
        </w:rPr>
        <w:t xml:space="preserve"> et </w:t>
      </w:r>
      <w:r w:rsidRPr="00A33C68">
        <w:rPr>
          <w:rFonts w:ascii="Arial" w:hAnsi="Arial" w:cs="Arial"/>
          <w:color w:val="000033"/>
        </w:rPr>
        <w:t>travaill</w:t>
      </w:r>
      <w:r>
        <w:rPr>
          <w:rFonts w:ascii="Arial" w:hAnsi="Arial" w:cs="Arial"/>
          <w:color w:val="000033"/>
        </w:rPr>
        <w:t>ons</w:t>
      </w:r>
      <w:r w:rsidRPr="00A33C68">
        <w:rPr>
          <w:rFonts w:ascii="Arial" w:hAnsi="Arial" w:cs="Arial"/>
          <w:color w:val="000033"/>
        </w:rPr>
        <w:t xml:space="preserve"> sur des projets 2D et/ou 3D.</w:t>
      </w:r>
    </w:p>
    <w:p w:rsidR="00C557DA" w:rsidRDefault="00C557DA" w:rsidP="00C557DA">
      <w:pPr>
        <w:jc w:val="both"/>
        <w:rPr>
          <w:rFonts w:ascii="Arial" w:hAnsi="Arial" w:cs="Arial"/>
          <w:color w:val="000033"/>
        </w:rPr>
      </w:pPr>
      <w:r>
        <w:rPr>
          <w:rFonts w:ascii="Arial" w:hAnsi="Arial" w:cs="Arial"/>
        </w:rPr>
        <w:t xml:space="preserve">Pour plus d’information consulter notre site </w:t>
      </w:r>
      <w:hyperlink r:id="rId9" w:history="1">
        <w:r w:rsidRPr="00BD4F59">
          <w:rPr>
            <w:rStyle w:val="Lienhypertexte"/>
          </w:rPr>
          <w:t>www.groupe-degaud.fr</w:t>
        </w:r>
      </w:hyperlink>
    </w:p>
    <w:p w:rsidR="001A706D" w:rsidRPr="008734B0" w:rsidRDefault="001A706D" w:rsidP="008734B0">
      <w:pPr>
        <w:pStyle w:val="Paragraphedeliste"/>
        <w:numPr>
          <w:ilvl w:val="0"/>
          <w:numId w:val="4"/>
        </w:numPr>
        <w:jc w:val="both"/>
        <w:outlineLvl w:val="0"/>
        <w:rPr>
          <w:rFonts w:ascii="Arial" w:hAnsi="Arial" w:cs="Arial"/>
          <w:b/>
          <w:u w:val="single"/>
        </w:rPr>
      </w:pPr>
      <w:bookmarkStart w:id="0" w:name="_GoBack"/>
      <w:bookmarkEnd w:id="0"/>
      <w:r w:rsidRPr="008734B0">
        <w:rPr>
          <w:rFonts w:ascii="Arial" w:hAnsi="Arial" w:cs="Arial"/>
          <w:b/>
          <w:u w:val="single"/>
        </w:rPr>
        <w:t>Vos missions :</w:t>
      </w:r>
    </w:p>
    <w:p w:rsidR="00F45B74" w:rsidRPr="00BC12CA" w:rsidRDefault="00F45B74" w:rsidP="00F45B74">
      <w:pPr>
        <w:numPr>
          <w:ilvl w:val="0"/>
          <w:numId w:val="2"/>
        </w:numPr>
        <w:spacing w:after="0" w:line="240" w:lineRule="auto"/>
        <w:jc w:val="both"/>
        <w:rPr>
          <w:rFonts w:ascii="Arial" w:hAnsi="Arial" w:cs="Arial"/>
        </w:rPr>
      </w:pPr>
      <w:r w:rsidRPr="00BC12CA">
        <w:rPr>
          <w:rFonts w:ascii="Arial" w:hAnsi="Arial" w:cs="Arial"/>
        </w:rPr>
        <w:t>Utiliser l</w:t>
      </w:r>
      <w:r>
        <w:rPr>
          <w:rFonts w:ascii="Arial" w:hAnsi="Arial" w:cs="Arial"/>
        </w:rPr>
        <w:t>es appareils de mesure,</w:t>
      </w:r>
    </w:p>
    <w:p w:rsidR="00F45B74" w:rsidRPr="00BC12CA" w:rsidRDefault="00F45B74" w:rsidP="00F45B74">
      <w:pPr>
        <w:numPr>
          <w:ilvl w:val="0"/>
          <w:numId w:val="2"/>
        </w:numPr>
        <w:spacing w:after="0" w:line="240" w:lineRule="auto"/>
        <w:jc w:val="both"/>
        <w:rPr>
          <w:rFonts w:ascii="Arial" w:hAnsi="Arial" w:cs="Arial"/>
        </w:rPr>
      </w:pPr>
      <w:r w:rsidRPr="00BC12CA">
        <w:rPr>
          <w:rFonts w:ascii="Arial" w:hAnsi="Arial" w:cs="Arial"/>
        </w:rPr>
        <w:t>Organiser et superviser</w:t>
      </w:r>
      <w:r w:rsidRPr="00DE798C">
        <w:rPr>
          <w:rFonts w:ascii="Arial" w:hAnsi="Arial" w:cs="Arial"/>
        </w:rPr>
        <w:t xml:space="preserve"> </w:t>
      </w:r>
      <w:r w:rsidRPr="00BC12CA">
        <w:rPr>
          <w:rFonts w:ascii="Arial" w:hAnsi="Arial" w:cs="Arial"/>
        </w:rPr>
        <w:t>les relevés sur site,</w:t>
      </w:r>
    </w:p>
    <w:p w:rsidR="00F45B74" w:rsidRPr="00BC12CA" w:rsidRDefault="00F45B74" w:rsidP="00F45B74">
      <w:pPr>
        <w:numPr>
          <w:ilvl w:val="0"/>
          <w:numId w:val="2"/>
        </w:numPr>
        <w:spacing w:after="0" w:line="240" w:lineRule="auto"/>
        <w:jc w:val="both"/>
        <w:rPr>
          <w:rFonts w:ascii="Arial" w:hAnsi="Arial" w:cs="Arial"/>
        </w:rPr>
      </w:pPr>
      <w:r w:rsidRPr="00BC12CA">
        <w:rPr>
          <w:rFonts w:ascii="Arial" w:hAnsi="Arial" w:cs="Arial"/>
        </w:rPr>
        <w:t>Analyser la méthodologie de relevé suivant les particularités du bâtiment,</w:t>
      </w:r>
    </w:p>
    <w:p w:rsidR="00F45B74" w:rsidRPr="00BC12CA" w:rsidRDefault="00F45B74" w:rsidP="00F45B74">
      <w:pPr>
        <w:numPr>
          <w:ilvl w:val="0"/>
          <w:numId w:val="2"/>
        </w:numPr>
        <w:spacing w:after="0" w:line="240" w:lineRule="auto"/>
        <w:jc w:val="both"/>
        <w:rPr>
          <w:rFonts w:ascii="Arial" w:hAnsi="Arial" w:cs="Arial"/>
        </w:rPr>
      </w:pPr>
      <w:r w:rsidRPr="00BC12CA">
        <w:rPr>
          <w:rFonts w:ascii="Arial" w:hAnsi="Arial" w:cs="Arial"/>
        </w:rPr>
        <w:t>Suivre les plannings de réalisation,</w:t>
      </w:r>
    </w:p>
    <w:p w:rsidR="00F45B74" w:rsidRPr="00BC12CA" w:rsidRDefault="00F45B74" w:rsidP="00F45B74">
      <w:pPr>
        <w:numPr>
          <w:ilvl w:val="0"/>
          <w:numId w:val="2"/>
        </w:numPr>
        <w:spacing w:after="0" w:line="240" w:lineRule="auto"/>
        <w:jc w:val="both"/>
        <w:rPr>
          <w:rFonts w:ascii="Arial" w:hAnsi="Arial" w:cs="Arial"/>
        </w:rPr>
      </w:pPr>
      <w:r w:rsidRPr="00BC12CA">
        <w:rPr>
          <w:rFonts w:ascii="Arial" w:hAnsi="Arial" w:cs="Arial"/>
        </w:rPr>
        <w:t>Réaliser les calculs relatifs au traitement des nuages de points</w:t>
      </w:r>
      <w:r>
        <w:rPr>
          <w:rFonts w:ascii="Arial" w:hAnsi="Arial" w:cs="Arial"/>
        </w:rPr>
        <w:t>,</w:t>
      </w:r>
    </w:p>
    <w:p w:rsidR="00F45B74" w:rsidRPr="00BC12CA" w:rsidRDefault="00F45B74" w:rsidP="00F45B74">
      <w:pPr>
        <w:numPr>
          <w:ilvl w:val="0"/>
          <w:numId w:val="2"/>
        </w:numPr>
        <w:spacing w:after="0" w:line="240" w:lineRule="auto"/>
        <w:jc w:val="both"/>
        <w:rPr>
          <w:rFonts w:ascii="Arial" w:hAnsi="Arial" w:cs="Arial"/>
        </w:rPr>
      </w:pPr>
      <w:r w:rsidRPr="00BC12CA">
        <w:rPr>
          <w:rFonts w:ascii="Arial" w:hAnsi="Arial" w:cs="Arial"/>
        </w:rPr>
        <w:t>Etablir des plans des étages, des toitures, des façades et des coupes en 2D et 3D</w:t>
      </w:r>
      <w:r>
        <w:rPr>
          <w:rFonts w:ascii="Arial" w:hAnsi="Arial" w:cs="Arial"/>
        </w:rPr>
        <w:t>,</w:t>
      </w:r>
    </w:p>
    <w:p w:rsidR="00F45B74" w:rsidRPr="00BC12CA" w:rsidRDefault="00F45B74" w:rsidP="00F45B74">
      <w:pPr>
        <w:numPr>
          <w:ilvl w:val="0"/>
          <w:numId w:val="2"/>
        </w:numPr>
        <w:spacing w:after="0" w:line="240" w:lineRule="auto"/>
        <w:jc w:val="both"/>
        <w:rPr>
          <w:rFonts w:ascii="Arial" w:hAnsi="Arial" w:cs="Arial"/>
        </w:rPr>
      </w:pPr>
      <w:r w:rsidRPr="00BC12CA">
        <w:rPr>
          <w:rFonts w:ascii="Arial" w:hAnsi="Arial" w:cs="Arial"/>
        </w:rPr>
        <w:t>Réaliser les contrôles avant livraison,</w:t>
      </w:r>
    </w:p>
    <w:p w:rsidR="00F45B74" w:rsidRPr="00BC12CA" w:rsidRDefault="00F45B74" w:rsidP="00F45B74">
      <w:pPr>
        <w:numPr>
          <w:ilvl w:val="0"/>
          <w:numId w:val="2"/>
        </w:numPr>
        <w:spacing w:after="0" w:line="240" w:lineRule="auto"/>
        <w:jc w:val="both"/>
        <w:rPr>
          <w:rFonts w:ascii="Arial" w:hAnsi="Arial" w:cs="Arial"/>
        </w:rPr>
      </w:pPr>
      <w:r w:rsidRPr="00BC12CA">
        <w:rPr>
          <w:rFonts w:ascii="Arial" w:hAnsi="Arial" w:cs="Arial"/>
        </w:rPr>
        <w:t>Préparer les livraisons : fichiers et éditions,</w:t>
      </w:r>
    </w:p>
    <w:p w:rsidR="00F45B74" w:rsidRPr="00BC12CA" w:rsidRDefault="00F45B74" w:rsidP="00F45B74">
      <w:pPr>
        <w:numPr>
          <w:ilvl w:val="0"/>
          <w:numId w:val="2"/>
        </w:numPr>
        <w:spacing w:after="0" w:line="240" w:lineRule="auto"/>
        <w:jc w:val="both"/>
        <w:rPr>
          <w:rFonts w:ascii="Arial" w:hAnsi="Arial" w:cs="Arial"/>
        </w:rPr>
      </w:pPr>
      <w:r w:rsidRPr="00BC12CA">
        <w:rPr>
          <w:rFonts w:ascii="Arial" w:hAnsi="Arial" w:cs="Arial"/>
        </w:rPr>
        <w:t>Assurer une aide technique et un rôle de référent pour l’équipe,</w:t>
      </w:r>
    </w:p>
    <w:p w:rsidR="00F45B74" w:rsidRDefault="00F45B74" w:rsidP="00F45B74">
      <w:pPr>
        <w:numPr>
          <w:ilvl w:val="0"/>
          <w:numId w:val="2"/>
        </w:numPr>
        <w:spacing w:after="0" w:line="240" w:lineRule="auto"/>
        <w:jc w:val="both"/>
        <w:rPr>
          <w:rFonts w:ascii="Arial" w:hAnsi="Arial" w:cs="Arial"/>
        </w:rPr>
      </w:pPr>
      <w:r w:rsidRPr="00BC12CA">
        <w:rPr>
          <w:rFonts w:ascii="Arial" w:hAnsi="Arial" w:cs="Arial"/>
        </w:rPr>
        <w:t>Participer à la définition de la proposition technico-financière pour les clients.</w:t>
      </w:r>
    </w:p>
    <w:p w:rsidR="00F45B74" w:rsidRPr="00BC12CA" w:rsidRDefault="00F45B74" w:rsidP="00F45B74">
      <w:pPr>
        <w:spacing w:after="0" w:line="240" w:lineRule="auto"/>
        <w:ind w:left="720"/>
        <w:jc w:val="both"/>
        <w:rPr>
          <w:rFonts w:ascii="Arial" w:hAnsi="Arial" w:cs="Arial"/>
        </w:rPr>
      </w:pPr>
    </w:p>
    <w:p w:rsidR="003F3764" w:rsidRPr="003F3764" w:rsidRDefault="003F3764" w:rsidP="003F3764">
      <w:pPr>
        <w:jc w:val="both"/>
        <w:rPr>
          <w:rFonts w:ascii="Arial" w:hAnsi="Arial" w:cs="Arial"/>
        </w:rPr>
      </w:pPr>
      <w:r w:rsidRPr="003F3764">
        <w:rPr>
          <w:rFonts w:ascii="Arial" w:hAnsi="Arial" w:cs="Arial"/>
        </w:rPr>
        <w:t>Des formations internes aux outils (appareils de terrain et logiciels DAO) et aux procédures de traitement sont prévues dès l’embauche, afin de vous permettre de prendre en charge les différentes étapes d’un chantier.</w:t>
      </w:r>
    </w:p>
    <w:p w:rsidR="008251AB" w:rsidRPr="008251AB" w:rsidRDefault="003F3764" w:rsidP="00EE257E">
      <w:pPr>
        <w:jc w:val="both"/>
        <w:rPr>
          <w:rFonts w:ascii="Arial" w:hAnsi="Arial" w:cs="Arial"/>
        </w:rPr>
      </w:pPr>
      <w:r w:rsidRPr="003F3764">
        <w:rPr>
          <w:rFonts w:ascii="Arial" w:hAnsi="Arial" w:cs="Arial"/>
        </w:rPr>
        <w:t>L’acquisition des compétences, évaluée dans le cadre d’un suivi hebdomadaire, conditionne le passage en CDI</w:t>
      </w:r>
      <w:r>
        <w:rPr>
          <w:rFonts w:ascii="Arial" w:hAnsi="Arial" w:cs="Arial"/>
        </w:rPr>
        <w:t>.</w:t>
      </w:r>
    </w:p>
    <w:p w:rsidR="001A706D" w:rsidRPr="008734B0" w:rsidRDefault="001A706D" w:rsidP="008734B0">
      <w:pPr>
        <w:pStyle w:val="Paragraphedeliste"/>
        <w:numPr>
          <w:ilvl w:val="0"/>
          <w:numId w:val="4"/>
        </w:numPr>
        <w:jc w:val="both"/>
        <w:rPr>
          <w:rFonts w:ascii="Arial" w:hAnsi="Arial" w:cs="Arial"/>
          <w:b/>
          <w:color w:val="000033"/>
          <w:u w:val="single"/>
        </w:rPr>
      </w:pPr>
      <w:r w:rsidRPr="008734B0">
        <w:rPr>
          <w:rFonts w:ascii="Arial" w:hAnsi="Arial" w:cs="Arial"/>
          <w:b/>
          <w:color w:val="000033"/>
          <w:u w:val="single"/>
        </w:rPr>
        <w:t>Votre profil :</w:t>
      </w:r>
    </w:p>
    <w:p w:rsidR="003F3764" w:rsidRDefault="003F3764" w:rsidP="003F3764">
      <w:pPr>
        <w:jc w:val="both"/>
        <w:rPr>
          <w:rFonts w:ascii="Arial" w:hAnsi="Arial" w:cs="Arial"/>
        </w:rPr>
      </w:pPr>
      <w:r w:rsidRPr="00E97094">
        <w:rPr>
          <w:rFonts w:ascii="Arial" w:hAnsi="Arial" w:cs="Arial"/>
        </w:rPr>
        <w:t xml:space="preserve">Titulaire d’un diplôme de Géomètre de niveau Bac+5 ou équivalent, </w:t>
      </w:r>
      <w:r>
        <w:rPr>
          <w:rFonts w:ascii="Arial" w:hAnsi="Arial" w:cs="Arial"/>
        </w:rPr>
        <w:t>une expérience en Relevé de bâtiment serait un plus.</w:t>
      </w:r>
    </w:p>
    <w:p w:rsidR="003F3764" w:rsidRPr="00DE798C" w:rsidRDefault="003F3764" w:rsidP="003F3764">
      <w:pPr>
        <w:numPr>
          <w:ilvl w:val="0"/>
          <w:numId w:val="3"/>
        </w:numPr>
        <w:spacing w:after="0" w:line="240" w:lineRule="auto"/>
        <w:rPr>
          <w:rFonts w:ascii="Arial" w:hAnsi="Arial" w:cs="Arial"/>
        </w:rPr>
      </w:pPr>
      <w:r w:rsidRPr="00DE798C">
        <w:rPr>
          <w:rFonts w:ascii="Arial" w:hAnsi="Arial" w:cs="Arial"/>
        </w:rPr>
        <w:t>Connaissance en plans de bâtiments,</w:t>
      </w:r>
    </w:p>
    <w:p w:rsidR="003F3764" w:rsidRPr="00DE798C" w:rsidRDefault="003F3764" w:rsidP="003F3764">
      <w:pPr>
        <w:numPr>
          <w:ilvl w:val="0"/>
          <w:numId w:val="3"/>
        </w:numPr>
        <w:spacing w:after="0" w:line="240" w:lineRule="auto"/>
        <w:rPr>
          <w:rFonts w:ascii="Arial" w:hAnsi="Arial" w:cs="Arial"/>
        </w:rPr>
      </w:pPr>
      <w:r w:rsidRPr="00DE798C">
        <w:rPr>
          <w:rFonts w:ascii="Arial" w:hAnsi="Arial" w:cs="Arial"/>
        </w:rPr>
        <w:t>Rigueur,</w:t>
      </w:r>
    </w:p>
    <w:p w:rsidR="003F3764" w:rsidRPr="00DE798C" w:rsidRDefault="003F3764" w:rsidP="003F3764">
      <w:pPr>
        <w:numPr>
          <w:ilvl w:val="0"/>
          <w:numId w:val="3"/>
        </w:numPr>
        <w:spacing w:after="0" w:line="240" w:lineRule="auto"/>
        <w:rPr>
          <w:rFonts w:ascii="Arial" w:hAnsi="Arial" w:cs="Arial"/>
        </w:rPr>
      </w:pPr>
      <w:r w:rsidRPr="00DE798C">
        <w:rPr>
          <w:rFonts w:ascii="Arial" w:hAnsi="Arial" w:cs="Arial"/>
        </w:rPr>
        <w:t>Autonomie et sens de l’organisation</w:t>
      </w:r>
      <w:r>
        <w:rPr>
          <w:rFonts w:ascii="Arial" w:hAnsi="Arial" w:cs="Arial"/>
        </w:rPr>
        <w:t>,</w:t>
      </w:r>
    </w:p>
    <w:p w:rsidR="003F3764" w:rsidRPr="00DE798C" w:rsidRDefault="003F3764" w:rsidP="003F3764">
      <w:pPr>
        <w:numPr>
          <w:ilvl w:val="0"/>
          <w:numId w:val="3"/>
        </w:numPr>
        <w:spacing w:after="0" w:line="240" w:lineRule="auto"/>
        <w:rPr>
          <w:rFonts w:ascii="Arial" w:hAnsi="Arial" w:cs="Arial"/>
        </w:rPr>
      </w:pPr>
      <w:r w:rsidRPr="00DE798C">
        <w:rPr>
          <w:rFonts w:ascii="Arial" w:hAnsi="Arial" w:cs="Arial"/>
        </w:rPr>
        <w:t>Capacité d’autocontrôle,</w:t>
      </w:r>
    </w:p>
    <w:p w:rsidR="003F3764" w:rsidRDefault="003F3764" w:rsidP="003F3764">
      <w:pPr>
        <w:numPr>
          <w:ilvl w:val="0"/>
          <w:numId w:val="3"/>
        </w:numPr>
        <w:spacing w:after="0" w:line="240" w:lineRule="auto"/>
        <w:rPr>
          <w:rFonts w:ascii="Arial" w:hAnsi="Arial" w:cs="Arial"/>
        </w:rPr>
      </w:pPr>
      <w:r>
        <w:rPr>
          <w:rFonts w:ascii="Arial" w:hAnsi="Arial" w:cs="Arial"/>
        </w:rPr>
        <w:t>Relationnel simple et efficace,</w:t>
      </w:r>
    </w:p>
    <w:p w:rsidR="003F3764" w:rsidRPr="00BC12CA" w:rsidRDefault="003F3764" w:rsidP="003F3764">
      <w:pPr>
        <w:numPr>
          <w:ilvl w:val="0"/>
          <w:numId w:val="3"/>
        </w:numPr>
        <w:spacing w:after="0" w:line="240" w:lineRule="auto"/>
        <w:rPr>
          <w:rFonts w:ascii="Arial" w:hAnsi="Arial" w:cs="Arial"/>
        </w:rPr>
      </w:pPr>
      <w:r>
        <w:rPr>
          <w:rFonts w:ascii="Arial" w:hAnsi="Arial" w:cs="Arial"/>
        </w:rPr>
        <w:lastRenderedPageBreak/>
        <w:t xml:space="preserve">Maîtrise des logiciels de dessin </w:t>
      </w:r>
      <w:r w:rsidRPr="00E97094">
        <w:rPr>
          <w:rFonts w:ascii="Arial" w:hAnsi="Arial" w:cs="Arial"/>
        </w:rPr>
        <w:t>(</w:t>
      </w:r>
      <w:proofErr w:type="spellStart"/>
      <w:r w:rsidRPr="00E97094">
        <w:rPr>
          <w:rFonts w:ascii="Arial" w:hAnsi="Arial" w:cs="Arial"/>
        </w:rPr>
        <w:t>Microstation</w:t>
      </w:r>
      <w:proofErr w:type="spellEnd"/>
      <w:r w:rsidRPr="00E97094">
        <w:rPr>
          <w:rFonts w:ascii="Arial" w:hAnsi="Arial" w:cs="Arial"/>
        </w:rPr>
        <w:t xml:space="preserve">, </w:t>
      </w:r>
      <w:proofErr w:type="spellStart"/>
      <w:r w:rsidRPr="00E97094">
        <w:rPr>
          <w:rFonts w:ascii="Arial" w:hAnsi="Arial" w:cs="Arial"/>
        </w:rPr>
        <w:t>Topstation</w:t>
      </w:r>
      <w:proofErr w:type="spellEnd"/>
      <w:r w:rsidRPr="00E97094">
        <w:rPr>
          <w:rFonts w:ascii="Arial" w:hAnsi="Arial" w:cs="Arial"/>
        </w:rPr>
        <w:t xml:space="preserve"> ou équivalent),</w:t>
      </w:r>
    </w:p>
    <w:p w:rsidR="00F465ED" w:rsidRDefault="003F3764" w:rsidP="00EE257E">
      <w:pPr>
        <w:numPr>
          <w:ilvl w:val="0"/>
          <w:numId w:val="3"/>
        </w:numPr>
        <w:spacing w:after="0" w:line="240" w:lineRule="auto"/>
        <w:rPr>
          <w:rFonts w:ascii="Arial" w:hAnsi="Arial" w:cs="Arial"/>
        </w:rPr>
      </w:pPr>
      <w:r w:rsidRPr="00E97094">
        <w:rPr>
          <w:rFonts w:ascii="Arial" w:hAnsi="Arial" w:cs="Arial"/>
        </w:rPr>
        <w:t xml:space="preserve">Maîtrise des appareils de mesure (TCRP, Scanner laser, </w:t>
      </w:r>
      <w:proofErr w:type="spellStart"/>
      <w:r w:rsidRPr="00E97094">
        <w:rPr>
          <w:rFonts w:ascii="Arial" w:hAnsi="Arial" w:cs="Arial"/>
        </w:rPr>
        <w:t>Disto</w:t>
      </w:r>
      <w:proofErr w:type="spellEnd"/>
      <w:r w:rsidRPr="00E97094">
        <w:rPr>
          <w:rFonts w:ascii="Arial" w:hAnsi="Arial" w:cs="Arial"/>
        </w:rPr>
        <w:t>-laser…).</w:t>
      </w:r>
    </w:p>
    <w:p w:rsidR="00EE257E" w:rsidRPr="00EE257E" w:rsidRDefault="00EE257E" w:rsidP="00EE257E">
      <w:pPr>
        <w:spacing w:after="0" w:line="240" w:lineRule="auto"/>
        <w:ind w:left="720"/>
        <w:rPr>
          <w:rFonts w:ascii="Arial" w:hAnsi="Arial" w:cs="Arial"/>
        </w:rPr>
      </w:pPr>
    </w:p>
    <w:p w:rsidR="001A706D" w:rsidRPr="008734B0" w:rsidRDefault="001A706D" w:rsidP="008734B0">
      <w:pPr>
        <w:pStyle w:val="Paragraphedeliste"/>
        <w:numPr>
          <w:ilvl w:val="0"/>
          <w:numId w:val="4"/>
        </w:numPr>
        <w:jc w:val="both"/>
        <w:rPr>
          <w:rFonts w:ascii="Arial" w:hAnsi="Arial" w:cs="Arial"/>
          <w:b/>
          <w:color w:val="000033"/>
          <w:u w:val="single"/>
        </w:rPr>
      </w:pPr>
      <w:r w:rsidRPr="008734B0">
        <w:rPr>
          <w:rFonts w:ascii="Arial" w:hAnsi="Arial" w:cs="Arial"/>
          <w:b/>
          <w:color w:val="000033"/>
          <w:u w:val="single"/>
        </w:rPr>
        <w:t>Cadre juridique :</w:t>
      </w:r>
    </w:p>
    <w:p w:rsidR="003F3764" w:rsidRPr="00F41AF3" w:rsidRDefault="003F3764" w:rsidP="003F3764">
      <w:pPr>
        <w:spacing w:after="0"/>
        <w:jc w:val="both"/>
        <w:rPr>
          <w:rFonts w:ascii="Arial" w:hAnsi="Arial" w:cs="Arial"/>
        </w:rPr>
      </w:pPr>
      <w:r w:rsidRPr="00F41AF3">
        <w:rPr>
          <w:rFonts w:ascii="Arial" w:hAnsi="Arial" w:cs="Arial"/>
        </w:rPr>
        <w:t>CDD 7 mois en vue d’embauche</w:t>
      </w:r>
    </w:p>
    <w:p w:rsidR="003F3764" w:rsidRPr="00F41AF3" w:rsidRDefault="003F3764" w:rsidP="003F3764">
      <w:pPr>
        <w:spacing w:after="0"/>
        <w:jc w:val="both"/>
        <w:rPr>
          <w:rFonts w:ascii="Arial" w:hAnsi="Arial" w:cs="Arial"/>
        </w:rPr>
      </w:pPr>
      <w:r>
        <w:rPr>
          <w:rFonts w:ascii="Arial" w:hAnsi="Arial" w:cs="Arial"/>
        </w:rPr>
        <w:t>D</w:t>
      </w:r>
      <w:r w:rsidRPr="00F41AF3">
        <w:rPr>
          <w:rFonts w:ascii="Arial" w:hAnsi="Arial" w:cs="Arial"/>
        </w:rPr>
        <w:t xml:space="preserve">éplacements </w:t>
      </w:r>
      <w:r>
        <w:rPr>
          <w:rFonts w:ascii="Arial" w:hAnsi="Arial" w:cs="Arial"/>
        </w:rPr>
        <w:t xml:space="preserve">à prévoir </w:t>
      </w:r>
      <w:r w:rsidRPr="00F41AF3">
        <w:rPr>
          <w:rFonts w:ascii="Arial" w:hAnsi="Arial" w:cs="Arial"/>
        </w:rPr>
        <w:t>(</w:t>
      </w:r>
      <w:proofErr w:type="spellStart"/>
      <w:r w:rsidRPr="00F41AF3">
        <w:rPr>
          <w:rFonts w:ascii="Arial" w:hAnsi="Arial" w:cs="Arial"/>
        </w:rPr>
        <w:t>Rhône-alpes</w:t>
      </w:r>
      <w:proofErr w:type="spellEnd"/>
      <w:r w:rsidRPr="00F41AF3">
        <w:rPr>
          <w:rFonts w:ascii="Arial" w:hAnsi="Arial" w:cs="Arial"/>
        </w:rPr>
        <w:t>)</w:t>
      </w:r>
    </w:p>
    <w:p w:rsidR="003F3764" w:rsidRPr="00F41AF3" w:rsidRDefault="003F3764" w:rsidP="003F3764">
      <w:pPr>
        <w:spacing w:after="0"/>
        <w:jc w:val="both"/>
        <w:rPr>
          <w:rFonts w:ascii="Arial" w:hAnsi="Arial" w:cs="Arial"/>
        </w:rPr>
      </w:pPr>
      <w:r w:rsidRPr="00F41AF3">
        <w:rPr>
          <w:rFonts w:ascii="Arial" w:hAnsi="Arial" w:cs="Arial"/>
        </w:rPr>
        <w:t>Poste basé à Grenoble (38)</w:t>
      </w:r>
    </w:p>
    <w:p w:rsidR="003F3764" w:rsidRPr="00F41AF3" w:rsidRDefault="003F3764" w:rsidP="003F3764">
      <w:pPr>
        <w:spacing w:after="0"/>
        <w:jc w:val="both"/>
        <w:rPr>
          <w:rFonts w:ascii="Arial" w:hAnsi="Arial" w:cs="Arial"/>
        </w:rPr>
      </w:pPr>
      <w:r w:rsidRPr="00F41AF3">
        <w:rPr>
          <w:rFonts w:ascii="Arial" w:hAnsi="Arial" w:cs="Arial"/>
        </w:rPr>
        <w:t>A pourvoir dès que possible</w:t>
      </w:r>
    </w:p>
    <w:p w:rsidR="003F3764" w:rsidRPr="00F41AF3" w:rsidRDefault="003F3764" w:rsidP="003F3764">
      <w:pPr>
        <w:spacing w:after="0"/>
        <w:jc w:val="both"/>
        <w:rPr>
          <w:rFonts w:ascii="Arial" w:hAnsi="Arial" w:cs="Arial"/>
        </w:rPr>
      </w:pPr>
      <w:r w:rsidRPr="00F41AF3">
        <w:rPr>
          <w:rFonts w:ascii="Arial" w:hAnsi="Arial" w:cs="Arial"/>
        </w:rPr>
        <w:t>Salaire selon expérience</w:t>
      </w:r>
    </w:p>
    <w:p w:rsidR="008251AB" w:rsidRPr="008251AB" w:rsidRDefault="008251AB" w:rsidP="003F3764">
      <w:pPr>
        <w:spacing w:after="0" w:line="240" w:lineRule="auto"/>
        <w:rPr>
          <w:rFonts w:ascii="Arial" w:hAnsi="Arial" w:cs="Arial"/>
          <w:bCs/>
        </w:rPr>
      </w:pPr>
    </w:p>
    <w:p w:rsidR="001A706D" w:rsidRPr="00CB00C7" w:rsidRDefault="001A706D" w:rsidP="00EB3E36">
      <w:pPr>
        <w:spacing w:after="0" w:line="240" w:lineRule="auto"/>
        <w:jc w:val="both"/>
        <w:rPr>
          <w:rFonts w:ascii="Arial" w:hAnsi="Arial" w:cs="Arial"/>
        </w:rPr>
      </w:pPr>
      <w:r w:rsidRPr="00CB00C7">
        <w:rPr>
          <w:rFonts w:ascii="Arial" w:hAnsi="Arial" w:cs="Arial"/>
        </w:rPr>
        <w:t xml:space="preserve">Envoyer CV + lettre de motivation + prétentions salariales à  </w:t>
      </w:r>
      <w:hyperlink r:id="rId10" w:history="1">
        <w:r w:rsidRPr="00CB00C7">
          <w:rPr>
            <w:rStyle w:val="Lienhypertexte"/>
            <w:rFonts w:ascii="Arial" w:hAnsi="Arial" w:cs="Arial"/>
          </w:rPr>
          <w:t>recrutement@groupe-degaud.fr</w:t>
        </w:r>
      </w:hyperlink>
    </w:p>
    <w:p w:rsidR="00B45B14" w:rsidRDefault="00B45B14" w:rsidP="00EB3E36">
      <w:pPr>
        <w:spacing w:after="0" w:line="240" w:lineRule="auto"/>
        <w:jc w:val="both"/>
        <w:rPr>
          <w:rFonts w:ascii="Arial" w:hAnsi="Arial" w:cs="Arial"/>
        </w:rPr>
      </w:pPr>
    </w:p>
    <w:p w:rsidR="006B24A3" w:rsidRPr="008251AB" w:rsidRDefault="006B24A3" w:rsidP="006B24A3">
      <w:pPr>
        <w:spacing w:after="0" w:line="240" w:lineRule="auto"/>
        <w:jc w:val="center"/>
        <w:rPr>
          <w:rFonts w:ascii="Arial" w:hAnsi="Arial" w:cs="Arial"/>
        </w:rPr>
      </w:pPr>
      <w:r>
        <w:rPr>
          <w:rFonts w:ascii="Arial" w:hAnsi="Arial" w:cs="Arial"/>
          <w:b/>
          <w:noProof/>
          <w:lang w:eastAsia="fr-FR"/>
        </w:rPr>
        <w:drawing>
          <wp:inline distT="0" distB="0" distL="0" distR="0">
            <wp:extent cx="5307965" cy="125857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7965" cy="1258570"/>
                    </a:xfrm>
                    <a:prstGeom prst="rect">
                      <a:avLst/>
                    </a:prstGeom>
                    <a:noFill/>
                    <a:ln>
                      <a:noFill/>
                    </a:ln>
                  </pic:spPr>
                </pic:pic>
              </a:graphicData>
            </a:graphic>
          </wp:inline>
        </w:drawing>
      </w:r>
    </w:p>
    <w:sectPr w:rsidR="006B24A3" w:rsidRPr="008251AB" w:rsidSect="00B45B14">
      <w:pgSz w:w="11906" w:h="16838"/>
      <w:pgMar w:top="567" w:right="1077" w:bottom="567" w:left="1077" w:header="709" w:footer="709" w:gutter="0"/>
      <w:pgBorders w:offsetFrom="page">
        <w:left w:val="single" w:sz="4" w:space="24" w:color="DA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75pt;height:31.8pt" o:bullet="t">
        <v:imagedata r:id="rId1" o:title="Logo"/>
      </v:shape>
    </w:pict>
  </w:numPicBullet>
  <w:abstractNum w:abstractNumId="0">
    <w:nsid w:val="276878AD"/>
    <w:multiLevelType w:val="hybridMultilevel"/>
    <w:tmpl w:val="392A7896"/>
    <w:lvl w:ilvl="0" w:tplc="F1BA0D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3F633F"/>
    <w:multiLevelType w:val="hybridMultilevel"/>
    <w:tmpl w:val="5596C008"/>
    <w:lvl w:ilvl="0" w:tplc="845E6F8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604A58"/>
    <w:multiLevelType w:val="hybridMultilevel"/>
    <w:tmpl w:val="BBD21D8A"/>
    <w:lvl w:ilvl="0" w:tplc="26D8A1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C83186"/>
    <w:multiLevelType w:val="hybridMultilevel"/>
    <w:tmpl w:val="27F43950"/>
    <w:lvl w:ilvl="0" w:tplc="D4E014B0">
      <w:numFmt w:val="bullet"/>
      <w:lvlText w:val="-"/>
      <w:lvlJc w:val="left"/>
      <w:pPr>
        <w:ind w:left="1211" w:hanging="360"/>
      </w:pPr>
      <w:rPr>
        <w:rFonts w:ascii="Calibri" w:eastAsiaTheme="minorHAnsi" w:hAnsi="Calibri"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03"/>
    <w:rsid w:val="00062AF9"/>
    <w:rsid w:val="00072701"/>
    <w:rsid w:val="00100371"/>
    <w:rsid w:val="001077F1"/>
    <w:rsid w:val="0019154F"/>
    <w:rsid w:val="001A706D"/>
    <w:rsid w:val="001F4A89"/>
    <w:rsid w:val="002A0825"/>
    <w:rsid w:val="002B77B8"/>
    <w:rsid w:val="002D6829"/>
    <w:rsid w:val="002E1F32"/>
    <w:rsid w:val="002F71E3"/>
    <w:rsid w:val="00364A64"/>
    <w:rsid w:val="003E3DDD"/>
    <w:rsid w:val="003F3764"/>
    <w:rsid w:val="00486495"/>
    <w:rsid w:val="00556507"/>
    <w:rsid w:val="00640F51"/>
    <w:rsid w:val="00654C64"/>
    <w:rsid w:val="00693F14"/>
    <w:rsid w:val="0069717D"/>
    <w:rsid w:val="006B24A3"/>
    <w:rsid w:val="006F2CD6"/>
    <w:rsid w:val="006F7B58"/>
    <w:rsid w:val="007B10F6"/>
    <w:rsid w:val="008251AB"/>
    <w:rsid w:val="0084718F"/>
    <w:rsid w:val="008734B0"/>
    <w:rsid w:val="008957F1"/>
    <w:rsid w:val="008A1B20"/>
    <w:rsid w:val="008C5B8A"/>
    <w:rsid w:val="008F2DD0"/>
    <w:rsid w:val="008F5453"/>
    <w:rsid w:val="00AA4C05"/>
    <w:rsid w:val="00AB4C66"/>
    <w:rsid w:val="00AC6A4B"/>
    <w:rsid w:val="00B03E39"/>
    <w:rsid w:val="00B45B14"/>
    <w:rsid w:val="00C1323C"/>
    <w:rsid w:val="00C42E2A"/>
    <w:rsid w:val="00C44B03"/>
    <w:rsid w:val="00C557DA"/>
    <w:rsid w:val="00C665DD"/>
    <w:rsid w:val="00C72C71"/>
    <w:rsid w:val="00CB00C7"/>
    <w:rsid w:val="00CF734E"/>
    <w:rsid w:val="00D05E3B"/>
    <w:rsid w:val="00D45F86"/>
    <w:rsid w:val="00DF6671"/>
    <w:rsid w:val="00E22EFC"/>
    <w:rsid w:val="00EB3E36"/>
    <w:rsid w:val="00EB5E37"/>
    <w:rsid w:val="00EE257E"/>
    <w:rsid w:val="00EE3046"/>
    <w:rsid w:val="00F36DDE"/>
    <w:rsid w:val="00F45B74"/>
    <w:rsid w:val="00F465ED"/>
    <w:rsid w:val="00F53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44B03"/>
    <w:pPr>
      <w:spacing w:after="0" w:line="240" w:lineRule="auto"/>
      <w:jc w:val="center"/>
    </w:pPr>
    <w:rPr>
      <w:rFonts w:ascii="Arial" w:eastAsia="Times New Roman" w:hAnsi="Arial" w:cs="Arial"/>
      <w:b/>
      <w:bCs/>
      <w:color w:val="FF0000"/>
      <w:sz w:val="28"/>
      <w:szCs w:val="24"/>
      <w:lang w:eastAsia="fr-FR"/>
    </w:rPr>
  </w:style>
  <w:style w:type="character" w:customStyle="1" w:styleId="TitreCar">
    <w:name w:val="Titre Car"/>
    <w:basedOn w:val="Policepardfaut"/>
    <w:link w:val="Titre"/>
    <w:rsid w:val="00C44B03"/>
    <w:rPr>
      <w:rFonts w:ascii="Arial" w:eastAsia="Times New Roman" w:hAnsi="Arial" w:cs="Arial"/>
      <w:b/>
      <w:bCs/>
      <w:color w:val="FF0000"/>
      <w:sz w:val="28"/>
      <w:szCs w:val="24"/>
      <w:lang w:eastAsia="fr-FR"/>
    </w:rPr>
  </w:style>
  <w:style w:type="paragraph" w:styleId="Paragraphedeliste">
    <w:name w:val="List Paragraph"/>
    <w:basedOn w:val="Normal"/>
    <w:uiPriority w:val="34"/>
    <w:qFormat/>
    <w:rsid w:val="00C44B03"/>
    <w:pPr>
      <w:ind w:left="720"/>
      <w:contextualSpacing/>
    </w:pPr>
  </w:style>
  <w:style w:type="paragraph" w:styleId="NormalWeb">
    <w:name w:val="Normal (Web)"/>
    <w:basedOn w:val="Normal"/>
    <w:uiPriority w:val="99"/>
    <w:semiHidden/>
    <w:unhideWhenUsed/>
    <w:rsid w:val="003E3D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3DDD"/>
    <w:rPr>
      <w:b/>
      <w:bCs/>
    </w:rPr>
  </w:style>
  <w:style w:type="paragraph" w:styleId="Textedebulles">
    <w:name w:val="Balloon Text"/>
    <w:basedOn w:val="Normal"/>
    <w:link w:val="TextedebullesCar"/>
    <w:uiPriority w:val="99"/>
    <w:semiHidden/>
    <w:unhideWhenUsed/>
    <w:rsid w:val="008F2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DD0"/>
    <w:rPr>
      <w:rFonts w:ascii="Tahoma" w:hAnsi="Tahoma" w:cs="Tahoma"/>
      <w:sz w:val="16"/>
      <w:szCs w:val="16"/>
    </w:rPr>
  </w:style>
  <w:style w:type="character" w:styleId="Lienhypertexte">
    <w:name w:val="Hyperlink"/>
    <w:rsid w:val="001A70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44B03"/>
    <w:pPr>
      <w:spacing w:after="0" w:line="240" w:lineRule="auto"/>
      <w:jc w:val="center"/>
    </w:pPr>
    <w:rPr>
      <w:rFonts w:ascii="Arial" w:eastAsia="Times New Roman" w:hAnsi="Arial" w:cs="Arial"/>
      <w:b/>
      <w:bCs/>
      <w:color w:val="FF0000"/>
      <w:sz w:val="28"/>
      <w:szCs w:val="24"/>
      <w:lang w:eastAsia="fr-FR"/>
    </w:rPr>
  </w:style>
  <w:style w:type="character" w:customStyle="1" w:styleId="TitreCar">
    <w:name w:val="Titre Car"/>
    <w:basedOn w:val="Policepardfaut"/>
    <w:link w:val="Titre"/>
    <w:rsid w:val="00C44B03"/>
    <w:rPr>
      <w:rFonts w:ascii="Arial" w:eastAsia="Times New Roman" w:hAnsi="Arial" w:cs="Arial"/>
      <w:b/>
      <w:bCs/>
      <w:color w:val="FF0000"/>
      <w:sz w:val="28"/>
      <w:szCs w:val="24"/>
      <w:lang w:eastAsia="fr-FR"/>
    </w:rPr>
  </w:style>
  <w:style w:type="paragraph" w:styleId="Paragraphedeliste">
    <w:name w:val="List Paragraph"/>
    <w:basedOn w:val="Normal"/>
    <w:uiPriority w:val="34"/>
    <w:qFormat/>
    <w:rsid w:val="00C44B03"/>
    <w:pPr>
      <w:ind w:left="720"/>
      <w:contextualSpacing/>
    </w:pPr>
  </w:style>
  <w:style w:type="paragraph" w:styleId="NormalWeb">
    <w:name w:val="Normal (Web)"/>
    <w:basedOn w:val="Normal"/>
    <w:uiPriority w:val="99"/>
    <w:semiHidden/>
    <w:unhideWhenUsed/>
    <w:rsid w:val="003E3D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3DDD"/>
    <w:rPr>
      <w:b/>
      <w:bCs/>
    </w:rPr>
  </w:style>
  <w:style w:type="paragraph" w:styleId="Textedebulles">
    <w:name w:val="Balloon Text"/>
    <w:basedOn w:val="Normal"/>
    <w:link w:val="TextedebullesCar"/>
    <w:uiPriority w:val="99"/>
    <w:semiHidden/>
    <w:unhideWhenUsed/>
    <w:rsid w:val="008F2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DD0"/>
    <w:rPr>
      <w:rFonts w:ascii="Tahoma" w:hAnsi="Tahoma" w:cs="Tahoma"/>
      <w:sz w:val="16"/>
      <w:szCs w:val="16"/>
    </w:rPr>
  </w:style>
  <w:style w:type="character" w:styleId="Lienhypertexte">
    <w:name w:val="Hyperlink"/>
    <w:rsid w:val="001A7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49350">
      <w:bodyDiv w:val="1"/>
      <w:marLeft w:val="0"/>
      <w:marRight w:val="0"/>
      <w:marTop w:val="0"/>
      <w:marBottom w:val="0"/>
      <w:divBdr>
        <w:top w:val="none" w:sz="0" w:space="0" w:color="auto"/>
        <w:left w:val="none" w:sz="0" w:space="0" w:color="auto"/>
        <w:bottom w:val="none" w:sz="0" w:space="0" w:color="auto"/>
        <w:right w:val="none" w:sz="0" w:space="0" w:color="auto"/>
      </w:divBdr>
      <w:divsChild>
        <w:div w:id="1185753206">
          <w:marLeft w:val="0"/>
          <w:marRight w:val="0"/>
          <w:marTop w:val="0"/>
          <w:marBottom w:val="0"/>
          <w:divBdr>
            <w:top w:val="none" w:sz="0" w:space="0" w:color="auto"/>
            <w:left w:val="none" w:sz="0" w:space="0" w:color="auto"/>
            <w:bottom w:val="none" w:sz="0" w:space="0" w:color="auto"/>
            <w:right w:val="none" w:sz="0" w:space="0" w:color="auto"/>
          </w:divBdr>
          <w:divsChild>
            <w:div w:id="2040616854">
              <w:marLeft w:val="0"/>
              <w:marRight w:val="0"/>
              <w:marTop w:val="0"/>
              <w:marBottom w:val="0"/>
              <w:divBdr>
                <w:top w:val="none" w:sz="0" w:space="0" w:color="auto"/>
                <w:left w:val="none" w:sz="0" w:space="0" w:color="auto"/>
                <w:bottom w:val="none" w:sz="0" w:space="0" w:color="auto"/>
                <w:right w:val="none" w:sz="0" w:space="0" w:color="auto"/>
              </w:divBdr>
              <w:divsChild>
                <w:div w:id="1547523425">
                  <w:marLeft w:val="0"/>
                  <w:marRight w:val="0"/>
                  <w:marTop w:val="0"/>
                  <w:marBottom w:val="0"/>
                  <w:divBdr>
                    <w:top w:val="none" w:sz="0" w:space="0" w:color="auto"/>
                    <w:left w:val="none" w:sz="0" w:space="0" w:color="auto"/>
                    <w:bottom w:val="none" w:sz="0" w:space="0" w:color="auto"/>
                    <w:right w:val="none" w:sz="0" w:space="0" w:color="auto"/>
                  </w:divBdr>
                  <w:divsChild>
                    <w:div w:id="2066443034">
                      <w:marLeft w:val="0"/>
                      <w:marRight w:val="0"/>
                      <w:marTop w:val="0"/>
                      <w:marBottom w:val="0"/>
                      <w:divBdr>
                        <w:top w:val="none" w:sz="0" w:space="0" w:color="auto"/>
                        <w:left w:val="none" w:sz="0" w:space="0" w:color="auto"/>
                        <w:bottom w:val="none" w:sz="0" w:space="0" w:color="auto"/>
                        <w:right w:val="none" w:sz="0" w:space="0" w:color="auto"/>
                      </w:divBdr>
                      <w:divsChild>
                        <w:div w:id="16242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gaud.com/contac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mailto:recrutement@groupe-degaud.fr" TargetMode="External"/><Relationship Id="rId4" Type="http://schemas.microsoft.com/office/2007/relationships/stylesWithEffects" Target="stylesWithEffects.xml"/><Relationship Id="rId9" Type="http://schemas.openxmlformats.org/officeDocument/2006/relationships/hyperlink" Target="http://www.groupe-degaud.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988C-985B-4853-8BDF-8EE83219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427</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Groupe Degaud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TERRASSON</dc:creator>
  <cp:lastModifiedBy>Charlene PIARULLI</cp:lastModifiedBy>
  <cp:revision>67</cp:revision>
  <dcterms:created xsi:type="dcterms:W3CDTF">2018-10-18T07:22:00Z</dcterms:created>
  <dcterms:modified xsi:type="dcterms:W3CDTF">2018-10-18T09:50:00Z</dcterms:modified>
</cp:coreProperties>
</file>